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18" w:rsidRDefault="00CF1118" w:rsidP="00CF1118">
      <w:pPr>
        <w:rPr>
          <w:rFonts w:ascii="Open Sans Light" w:hAnsi="Open Sans Light" w:cs="Open Sans Light"/>
          <w:b/>
        </w:rPr>
      </w:pPr>
      <w:r>
        <w:rPr>
          <w:rFonts w:ascii="Open Sans Light" w:hAnsi="Open Sans Light" w:cs="Open Sans Light"/>
          <w:b/>
        </w:rPr>
        <w:t>Pressemitteilung</w:t>
      </w:r>
    </w:p>
    <w:p w:rsidR="00CF1118" w:rsidRPr="00E271E4" w:rsidRDefault="00CF1118" w:rsidP="00CF1118">
      <w:pPr>
        <w:rPr>
          <w:rFonts w:ascii="Open Sans Light" w:hAnsi="Open Sans Light" w:cs="Open Sans Light"/>
          <w:b/>
        </w:rPr>
      </w:pPr>
      <w:r>
        <w:rPr>
          <w:rFonts w:ascii="Open Sans Light" w:hAnsi="Open Sans Light" w:cs="Open Sans Light"/>
          <w:b/>
        </w:rPr>
        <w:t>Tag der offenen Tür am Wirtschaftskolleg Bochum</w:t>
      </w:r>
    </w:p>
    <w:p w:rsidR="00CF1118" w:rsidRPr="009023F9" w:rsidRDefault="00CF1118" w:rsidP="00CF1118">
      <w:pPr>
        <w:rPr>
          <w:rFonts w:ascii="Open Sans Light" w:hAnsi="Open Sans Light" w:cs="Open Sans Light"/>
        </w:rPr>
      </w:pPr>
      <w:r w:rsidRPr="009023F9">
        <w:rPr>
          <w:rFonts w:ascii="Open Sans Light" w:hAnsi="Open Sans Light" w:cs="Open Sans Light"/>
        </w:rPr>
        <w:t>Möglichkeit der Beratung und Anmeldung am Wirtschaftskolleg Bochum</w:t>
      </w:r>
    </w:p>
    <w:p w:rsidR="00A07FF2" w:rsidRPr="009023F9" w:rsidRDefault="00CF1118" w:rsidP="00A07FF2">
      <w:pPr>
        <w:rPr>
          <w:rFonts w:ascii="Open Sans Light" w:hAnsi="Open Sans Light" w:cs="Open Sans Light"/>
        </w:rPr>
      </w:pPr>
      <w:r>
        <w:rPr>
          <w:rFonts w:ascii="Open Sans Light" w:hAnsi="Open Sans Light" w:cs="Open Sans Light"/>
        </w:rPr>
        <w:t>Das Wirtschaftskolleg Bochum lädt interessierte Schüler und ihre Eltern am Samstag, den 25. Januar 2020 von 10 bis 14 Uhr in die Bessemer</w:t>
      </w:r>
      <w:r w:rsidR="00815620">
        <w:rPr>
          <w:rFonts w:ascii="Open Sans Light" w:hAnsi="Open Sans Light" w:cs="Open Sans Light"/>
        </w:rPr>
        <w:t>s</w:t>
      </w:r>
      <w:r>
        <w:rPr>
          <w:rFonts w:ascii="Open Sans Light" w:hAnsi="Open Sans Light" w:cs="Open Sans Light"/>
        </w:rPr>
        <w:t>traße 80 in Bochum</w:t>
      </w:r>
      <w:r w:rsidR="00815620">
        <w:rPr>
          <w:rFonts w:ascii="Open Sans Light" w:hAnsi="Open Sans Light" w:cs="Open Sans Light"/>
        </w:rPr>
        <w:t xml:space="preserve"> (d</w:t>
      </w:r>
      <w:r w:rsidR="00A07FF2" w:rsidRPr="009023F9">
        <w:rPr>
          <w:rFonts w:ascii="Open Sans Light" w:hAnsi="Open Sans Light" w:cs="Open Sans Light"/>
        </w:rPr>
        <w:t>irekt an der S-Bahn-Linie S 1, BO-Ehrenfeld)</w:t>
      </w:r>
      <w:r w:rsidR="00815620">
        <w:rPr>
          <w:rFonts w:ascii="Open Sans Light" w:hAnsi="Open Sans Light" w:cs="Open Sans Light"/>
        </w:rPr>
        <w:t>.</w:t>
      </w:r>
    </w:p>
    <w:p w:rsidR="00CF1118" w:rsidRDefault="00CF1118" w:rsidP="00CF1118">
      <w:pPr>
        <w:rPr>
          <w:rFonts w:ascii="Open Sans Light" w:hAnsi="Open Sans Light" w:cs="Open Sans Light"/>
        </w:rPr>
      </w:pPr>
      <w:r w:rsidRPr="009023F9">
        <w:rPr>
          <w:rFonts w:ascii="Open Sans Light" w:hAnsi="Open Sans Light" w:cs="Open Sans Light"/>
        </w:rPr>
        <w:t>Schüler, die ab dem Sommer ihren Hauptschulabschluss</w:t>
      </w:r>
      <w:r>
        <w:rPr>
          <w:rFonts w:ascii="Open Sans Light" w:hAnsi="Open Sans Light" w:cs="Open Sans Light"/>
        </w:rPr>
        <w:t xml:space="preserve"> nach Klasse 10</w:t>
      </w:r>
      <w:r w:rsidR="00815620">
        <w:rPr>
          <w:rFonts w:ascii="Open Sans Light" w:hAnsi="Open Sans Light" w:cs="Open Sans Light"/>
        </w:rPr>
        <w:t>/</w:t>
      </w:r>
      <w:r w:rsidRPr="009023F9">
        <w:rPr>
          <w:rFonts w:ascii="Open Sans Light" w:hAnsi="Open Sans Light" w:cs="Open Sans Light"/>
        </w:rPr>
        <w:t xml:space="preserve">ihre Fachoberschulreife nachholen oder die </w:t>
      </w:r>
      <w:r>
        <w:rPr>
          <w:rFonts w:ascii="Open Sans Light" w:hAnsi="Open Sans Light" w:cs="Open Sans Light"/>
        </w:rPr>
        <w:t xml:space="preserve">schulische </w:t>
      </w:r>
      <w:r w:rsidRPr="009023F9">
        <w:rPr>
          <w:rFonts w:ascii="Open Sans Light" w:hAnsi="Open Sans Light" w:cs="Open Sans Light"/>
        </w:rPr>
        <w:t>Fachhochschulreife erwerben möchten, sind am Wirtschaftskolleg Bochum</w:t>
      </w:r>
      <w:r>
        <w:rPr>
          <w:rFonts w:ascii="Open Sans Light" w:hAnsi="Open Sans Light" w:cs="Open Sans Light"/>
        </w:rPr>
        <w:t xml:space="preserve"> </w:t>
      </w:r>
      <w:r w:rsidRPr="009023F9">
        <w:rPr>
          <w:rFonts w:ascii="Open Sans Light" w:hAnsi="Open Sans Light" w:cs="Open Sans Light"/>
        </w:rPr>
        <w:t>genau richtig.</w:t>
      </w:r>
      <w:r>
        <w:rPr>
          <w:rFonts w:ascii="Open Sans Light" w:hAnsi="Open Sans Light" w:cs="Open Sans Light"/>
        </w:rPr>
        <w:t xml:space="preserve"> Die </w:t>
      </w:r>
      <w:r w:rsidR="00815620">
        <w:rPr>
          <w:rFonts w:ascii="Open Sans Light" w:hAnsi="Open Sans Light" w:cs="Open Sans Light"/>
        </w:rPr>
        <w:t>s</w:t>
      </w:r>
      <w:r w:rsidRPr="009023F9">
        <w:rPr>
          <w:rFonts w:ascii="Open Sans Light" w:hAnsi="Open Sans Light" w:cs="Open Sans Light"/>
        </w:rPr>
        <w:t xml:space="preserve">taatlich anerkannte Ersatzschule in privater Trägerschaft bietet </w:t>
      </w:r>
      <w:r>
        <w:rPr>
          <w:rFonts w:ascii="Open Sans Light" w:hAnsi="Open Sans Light" w:cs="Open Sans Light"/>
        </w:rPr>
        <w:t xml:space="preserve">die Chance, weiterführende Abschlüsse zu erwerben. </w:t>
      </w:r>
    </w:p>
    <w:p w:rsidR="00A07FF2" w:rsidRDefault="00CF1118" w:rsidP="00A07FF2">
      <w:pPr>
        <w:rPr>
          <w:rFonts w:ascii="Open Sans Light" w:hAnsi="Open Sans Light" w:cs="Open Sans Light"/>
        </w:rPr>
      </w:pPr>
      <w:r>
        <w:rPr>
          <w:rFonts w:ascii="Open Sans Light" w:hAnsi="Open Sans Light" w:cs="Open Sans Light"/>
        </w:rPr>
        <w:t xml:space="preserve">Das Berufskolleg mit dem Schwerpunkt Wirtschaft und Verwaltung erwartet die Besucher mit einem umfangreichen Programm: </w:t>
      </w:r>
    </w:p>
    <w:p w:rsidR="00A07FF2" w:rsidRPr="00A07FF2" w:rsidRDefault="00A07FF2" w:rsidP="00A07FF2">
      <w:pPr>
        <w:rPr>
          <w:rFonts w:ascii="Open Sans Light" w:hAnsi="Open Sans Light" w:cs="Open Sans Light"/>
        </w:rPr>
      </w:pPr>
      <w:r>
        <w:rPr>
          <w:rFonts w:ascii="Open Sans Light" w:hAnsi="Open Sans Light" w:cs="Open Sans Light"/>
        </w:rPr>
        <w:t xml:space="preserve">Neben </w:t>
      </w:r>
      <w:r w:rsidRPr="00A07FF2">
        <w:rPr>
          <w:rFonts w:ascii="Open Sans Light" w:hAnsi="Open Sans Light" w:cs="Open Sans Light"/>
        </w:rPr>
        <w:t xml:space="preserve">Schnupperstunden in Fächern wie </w:t>
      </w:r>
      <w:proofErr w:type="spellStart"/>
      <w:r w:rsidRPr="00A07FF2">
        <w:rPr>
          <w:rFonts w:ascii="Open Sans Light" w:hAnsi="Open Sans Light" w:cs="Open Sans Light"/>
        </w:rPr>
        <w:t>Datev</w:t>
      </w:r>
      <w:proofErr w:type="spellEnd"/>
      <w:r w:rsidRPr="00A07FF2">
        <w:rPr>
          <w:rFonts w:ascii="Open Sans Light" w:hAnsi="Open Sans Light" w:cs="Open Sans Light"/>
        </w:rPr>
        <w:t>, Informatik, Spanisch</w:t>
      </w:r>
      <w:r w:rsidR="00815620">
        <w:rPr>
          <w:rFonts w:ascii="Open Sans Light" w:hAnsi="Open Sans Light" w:cs="Open Sans Light"/>
        </w:rPr>
        <w:t xml:space="preserve"> und</w:t>
      </w:r>
      <w:r w:rsidRPr="00A07FF2">
        <w:rPr>
          <w:rFonts w:ascii="Open Sans Light" w:hAnsi="Open Sans Light" w:cs="Open Sans Light"/>
        </w:rPr>
        <w:t xml:space="preserve"> Englisch werden in unserem Übungskaufhaus Verkaufsgespräche mit interessierten Besuchern sowie Schüler/innen simuliert. Jugendliche Besucher können ihre Talente in allen kaufmännischen Bereichen ausprobieren. Es gibt die Möglichkeit mit Schülerinnen und Schülern sowie Auszubildenden ins Gespräch zu kommen, Lehrerinnen und Lehrer kennenzulernen und zusätzliche Beratungen zu unsere</w:t>
      </w:r>
      <w:r w:rsidR="00815620">
        <w:rPr>
          <w:rFonts w:ascii="Open Sans Light" w:hAnsi="Open Sans Light" w:cs="Open Sans Light"/>
        </w:rPr>
        <w:t>n</w:t>
      </w:r>
      <w:r w:rsidRPr="00A07FF2">
        <w:rPr>
          <w:rFonts w:ascii="Open Sans Light" w:hAnsi="Open Sans Light" w:cs="Open Sans Light"/>
        </w:rPr>
        <w:t xml:space="preserve"> Abschlüssen zu erhalten.</w:t>
      </w:r>
    </w:p>
    <w:p w:rsidR="00CF1118" w:rsidRDefault="00CF1118" w:rsidP="00CF1118">
      <w:pPr>
        <w:rPr>
          <w:rFonts w:ascii="Open Sans Light" w:hAnsi="Open Sans Light" w:cs="Open Sans Light"/>
        </w:rPr>
      </w:pPr>
      <w:r>
        <w:rPr>
          <w:rFonts w:ascii="Open Sans Light" w:hAnsi="Open Sans Light" w:cs="Open Sans Light"/>
        </w:rPr>
        <w:t xml:space="preserve">„Gerade Schüler, die bisher ihr Potential nicht voll ausschöpfen konnten, profitieren an unserer Schule von kleinen Klassen und sehr individueller Betreuung“, betont Schulleiter Detlef Hofmann. „Den Ausbildungsschwerpunkt </w:t>
      </w:r>
      <w:r w:rsidRPr="00DA2321">
        <w:rPr>
          <w:rFonts w:ascii="Open Sans Light" w:hAnsi="Open Sans Light" w:cs="Open Sans Light"/>
        </w:rPr>
        <w:t>Wirtschaft und Verwaltung</w:t>
      </w:r>
      <w:r>
        <w:rPr>
          <w:rFonts w:ascii="Open Sans Light" w:hAnsi="Open Sans Light" w:cs="Open Sans Light"/>
        </w:rPr>
        <w:t xml:space="preserve"> werden wir ab diesem Sommer durch </w:t>
      </w:r>
      <w:r w:rsidRPr="009023F9">
        <w:rPr>
          <w:rFonts w:ascii="Open Sans Light" w:hAnsi="Open Sans Light" w:cs="Open Sans Light"/>
        </w:rPr>
        <w:t xml:space="preserve">den neuen dreijährigen Ausbildungsgang zum </w:t>
      </w:r>
      <w:r>
        <w:rPr>
          <w:rFonts w:ascii="Open Sans Light" w:hAnsi="Open Sans Light" w:cs="Open Sans Light"/>
        </w:rPr>
        <w:t>S</w:t>
      </w:r>
      <w:r w:rsidRPr="009023F9">
        <w:rPr>
          <w:rFonts w:ascii="Open Sans Light" w:hAnsi="Open Sans Light" w:cs="Open Sans Light"/>
        </w:rPr>
        <w:t>taatlich anerkannten Assistenten</w:t>
      </w:r>
      <w:r w:rsidR="001C5D34">
        <w:rPr>
          <w:rFonts w:ascii="Open Sans Light" w:hAnsi="Open Sans Light" w:cs="Open Sans Light"/>
        </w:rPr>
        <w:t xml:space="preserve"> Schwerpunkt Informationswirtschaft“</w:t>
      </w:r>
      <w:r w:rsidRPr="009023F9">
        <w:rPr>
          <w:rFonts w:ascii="Open Sans Light" w:hAnsi="Open Sans Light" w:cs="Open Sans Light"/>
        </w:rPr>
        <w:t xml:space="preserve"> </w:t>
      </w:r>
      <w:r>
        <w:rPr>
          <w:rFonts w:ascii="Open Sans Light" w:hAnsi="Open Sans Light" w:cs="Open Sans Light"/>
        </w:rPr>
        <w:t>erweitern.</w:t>
      </w:r>
      <w:bookmarkStart w:id="0" w:name="_GoBack"/>
      <w:bookmarkEnd w:id="0"/>
    </w:p>
    <w:p w:rsidR="00CF1118" w:rsidRDefault="00CF1118" w:rsidP="00CF1118">
      <w:pPr>
        <w:rPr>
          <w:rFonts w:ascii="Open Sans Light" w:hAnsi="Open Sans Light" w:cs="Open Sans Light"/>
        </w:rPr>
      </w:pPr>
      <w:r w:rsidRPr="009023F9">
        <w:rPr>
          <w:rFonts w:ascii="Open Sans Light" w:hAnsi="Open Sans Light" w:cs="Open Sans Light"/>
        </w:rPr>
        <w:t xml:space="preserve">Weitere Informationen zur Schule und Anmeldemöglichkeiten gibt es unter </w:t>
      </w:r>
    </w:p>
    <w:p w:rsidR="00470390" w:rsidRDefault="00AE714D" w:rsidP="00CF1118">
      <w:pPr>
        <w:pBdr>
          <w:bottom w:val="single" w:sz="6" w:space="1" w:color="auto"/>
        </w:pBdr>
        <w:rPr>
          <w:rStyle w:val="Hyperlink"/>
          <w:rFonts w:ascii="Open Sans Light" w:hAnsi="Open Sans Light" w:cs="Open Sans Light"/>
        </w:rPr>
      </w:pPr>
      <w:hyperlink r:id="rId7" w:history="1">
        <w:r w:rsidR="00CF1118" w:rsidRPr="009023F9">
          <w:rPr>
            <w:rStyle w:val="Hyperlink"/>
            <w:rFonts w:ascii="Open Sans Light" w:hAnsi="Open Sans Light" w:cs="Open Sans Light"/>
          </w:rPr>
          <w:t>www.wiko-bochum.de</w:t>
        </w:r>
      </w:hyperlink>
      <w:r w:rsidR="00CF1118" w:rsidRPr="009023F9">
        <w:rPr>
          <w:rStyle w:val="Hyperlink"/>
          <w:rFonts w:ascii="Open Sans Light" w:hAnsi="Open Sans Light" w:cs="Open Sans Light"/>
        </w:rPr>
        <w:t xml:space="preserve"> </w:t>
      </w:r>
    </w:p>
    <w:p w:rsidR="00470390" w:rsidRPr="00B71ADF" w:rsidRDefault="00470390" w:rsidP="00CF1118">
      <w:pPr>
        <w:pBdr>
          <w:bottom w:val="single" w:sz="6" w:space="1" w:color="auto"/>
        </w:pBdr>
        <w:rPr>
          <w:rFonts w:ascii="Open Sans Light" w:hAnsi="Open Sans Light" w:cs="Open Sans Light"/>
          <w:color w:val="0000FF" w:themeColor="hyperlink"/>
          <w:u w:val="single"/>
        </w:rPr>
      </w:pPr>
    </w:p>
    <w:p w:rsidR="00CF1118" w:rsidRPr="00815620" w:rsidRDefault="00CF1118" w:rsidP="00470390">
      <w:pPr>
        <w:spacing w:after="0"/>
        <w:rPr>
          <w:rFonts w:ascii="Open Sans Light" w:hAnsi="Open Sans Light" w:cs="Open Sans Light"/>
        </w:rPr>
      </w:pPr>
      <w:r w:rsidRPr="00815620">
        <w:rPr>
          <w:rFonts w:ascii="Open Sans Light" w:hAnsi="Open Sans Light" w:cs="Open Sans Light"/>
        </w:rPr>
        <w:t xml:space="preserve">Bilddownload: </w:t>
      </w:r>
      <w:hyperlink r:id="rId8" w:history="1">
        <w:r w:rsidRPr="00815620">
          <w:rPr>
            <w:rStyle w:val="Hyperlink"/>
            <w:rFonts w:ascii="Open Sans Light" w:hAnsi="Open Sans Light" w:cs="Open Sans Light"/>
          </w:rPr>
          <w:t>http://www.wiko-bochum.de/presse/</w:t>
        </w:r>
      </w:hyperlink>
      <w:r w:rsidRPr="00815620">
        <w:rPr>
          <w:rFonts w:ascii="Open Sans Light" w:hAnsi="Open Sans Light" w:cs="Open Sans Light"/>
        </w:rPr>
        <w:t xml:space="preserve"> </w:t>
      </w:r>
    </w:p>
    <w:p w:rsidR="00CF1118" w:rsidRPr="009023F9" w:rsidRDefault="00CF1118" w:rsidP="00CF1118">
      <w:pPr>
        <w:rPr>
          <w:rFonts w:ascii="Open Sans Light" w:hAnsi="Open Sans Light" w:cs="Open Sans Light"/>
        </w:rPr>
      </w:pPr>
      <w:r w:rsidRPr="009023F9">
        <w:rPr>
          <w:rFonts w:ascii="Open Sans Light" w:hAnsi="Open Sans Light" w:cs="Open Sans Light"/>
        </w:rPr>
        <w:t>Bildquelle: Miguel Pieper</w:t>
      </w:r>
    </w:p>
    <w:p w:rsidR="00CF1118" w:rsidRPr="009023F9" w:rsidRDefault="00CF1118" w:rsidP="00470390">
      <w:pPr>
        <w:spacing w:after="0"/>
        <w:rPr>
          <w:rFonts w:ascii="Open Sans Light" w:hAnsi="Open Sans Light" w:cs="Open Sans Light"/>
        </w:rPr>
      </w:pPr>
      <w:r w:rsidRPr="009023F9">
        <w:rPr>
          <w:rFonts w:ascii="Open Sans Light" w:hAnsi="Open Sans Light" w:cs="Open Sans Light"/>
        </w:rPr>
        <w:t>Kontakt:</w:t>
      </w:r>
    </w:p>
    <w:p w:rsidR="00CF1118" w:rsidRPr="009023F9" w:rsidRDefault="00CF1118" w:rsidP="00470390">
      <w:pPr>
        <w:spacing w:after="0" w:line="240" w:lineRule="auto"/>
        <w:rPr>
          <w:rFonts w:ascii="Open Sans Light" w:hAnsi="Open Sans Light" w:cs="Open Sans Light"/>
        </w:rPr>
      </w:pPr>
      <w:r w:rsidRPr="009023F9">
        <w:rPr>
          <w:rFonts w:ascii="Open Sans Light" w:hAnsi="Open Sans Light" w:cs="Open Sans Light"/>
        </w:rPr>
        <w:t>Wirtschaftskolleg Bochum</w:t>
      </w:r>
    </w:p>
    <w:p w:rsidR="00CF1118" w:rsidRPr="009023F9" w:rsidRDefault="00CF1118" w:rsidP="00470390">
      <w:pPr>
        <w:spacing w:after="0" w:line="240" w:lineRule="auto"/>
        <w:rPr>
          <w:rFonts w:ascii="Open Sans Light" w:hAnsi="Open Sans Light" w:cs="Open Sans Light"/>
        </w:rPr>
      </w:pPr>
      <w:r>
        <w:rPr>
          <w:rFonts w:ascii="Open Sans Light" w:hAnsi="Open Sans Light" w:cs="Open Sans Light"/>
        </w:rPr>
        <w:t>Be</w:t>
      </w:r>
      <w:r w:rsidRPr="009023F9">
        <w:rPr>
          <w:rFonts w:ascii="Open Sans Light" w:hAnsi="Open Sans Light" w:cs="Open Sans Light"/>
        </w:rPr>
        <w:t>ssemer</w:t>
      </w:r>
      <w:r w:rsidR="00F0074F">
        <w:rPr>
          <w:rFonts w:ascii="Open Sans Light" w:hAnsi="Open Sans Light" w:cs="Open Sans Light"/>
        </w:rPr>
        <w:t>s</w:t>
      </w:r>
      <w:r w:rsidR="00462F08">
        <w:rPr>
          <w:rFonts w:ascii="Open Sans Light" w:hAnsi="Open Sans Light" w:cs="Open Sans Light"/>
        </w:rPr>
        <w:t>tr</w:t>
      </w:r>
      <w:r w:rsidRPr="009023F9">
        <w:rPr>
          <w:rFonts w:ascii="Open Sans Light" w:hAnsi="Open Sans Light" w:cs="Open Sans Light"/>
        </w:rPr>
        <w:t>aße 80</w:t>
      </w:r>
    </w:p>
    <w:p w:rsidR="00462F08" w:rsidRPr="00462F08" w:rsidRDefault="00CF1118" w:rsidP="00470390">
      <w:pPr>
        <w:pStyle w:val="Fuzeile"/>
        <w:rPr>
          <w:sz w:val="16"/>
          <w:szCs w:val="16"/>
        </w:rPr>
      </w:pPr>
      <w:r w:rsidRPr="009023F9">
        <w:rPr>
          <w:rFonts w:ascii="Open Sans Light" w:hAnsi="Open Sans Light" w:cs="Open Sans Light"/>
        </w:rPr>
        <w:t>44793 Bochum</w:t>
      </w:r>
      <w:r w:rsidR="00462F08">
        <w:rPr>
          <w:rFonts w:ascii="Open Sans Light" w:hAnsi="Open Sans Light" w:cs="Open Sans Light"/>
        </w:rPr>
        <w:tab/>
      </w:r>
      <w:r w:rsidR="00462F08">
        <w:rPr>
          <w:rFonts w:ascii="Open Sans Light" w:hAnsi="Open Sans Light" w:cs="Open Sans Light"/>
        </w:rPr>
        <w:tab/>
      </w:r>
      <w:proofErr w:type="spellStart"/>
      <w:r w:rsidR="00462F08" w:rsidRPr="00462F08">
        <w:rPr>
          <w:sz w:val="16"/>
          <w:szCs w:val="16"/>
        </w:rPr>
        <w:t>V.i.S.d.P</w:t>
      </w:r>
      <w:proofErr w:type="spellEnd"/>
      <w:r w:rsidR="00462F08" w:rsidRPr="00462F08">
        <w:rPr>
          <w:sz w:val="16"/>
          <w:szCs w:val="16"/>
        </w:rPr>
        <w:t xml:space="preserve">. Detlef Hofmann, </w:t>
      </w:r>
      <w:proofErr w:type="spellStart"/>
      <w:r w:rsidR="00462F08" w:rsidRPr="00462F08">
        <w:rPr>
          <w:sz w:val="16"/>
          <w:szCs w:val="16"/>
        </w:rPr>
        <w:t>Bessemer</w:t>
      </w:r>
      <w:r w:rsidR="007660C4">
        <w:rPr>
          <w:sz w:val="16"/>
          <w:szCs w:val="16"/>
        </w:rPr>
        <w:t>s</w:t>
      </w:r>
      <w:r w:rsidR="00462F08" w:rsidRPr="00462F08">
        <w:rPr>
          <w:sz w:val="16"/>
          <w:szCs w:val="16"/>
        </w:rPr>
        <w:t>tr</w:t>
      </w:r>
      <w:proofErr w:type="spellEnd"/>
      <w:r w:rsidR="00462F08" w:rsidRPr="00462F08">
        <w:rPr>
          <w:sz w:val="16"/>
          <w:szCs w:val="16"/>
        </w:rPr>
        <w:t>. 80, Bochum</w:t>
      </w:r>
    </w:p>
    <w:sectPr w:rsidR="00462F08" w:rsidRPr="00462F0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EEF" w:rsidRDefault="004E4EEF" w:rsidP="00AD5FD3">
      <w:pPr>
        <w:spacing w:after="0" w:line="240" w:lineRule="auto"/>
      </w:pPr>
      <w:r>
        <w:separator/>
      </w:r>
    </w:p>
  </w:endnote>
  <w:endnote w:type="continuationSeparator" w:id="0">
    <w:p w:rsidR="004E4EEF" w:rsidRDefault="004E4EEF" w:rsidP="00AD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EEF" w:rsidRDefault="004E4EEF" w:rsidP="00AD5FD3">
      <w:pPr>
        <w:spacing w:after="0" w:line="240" w:lineRule="auto"/>
      </w:pPr>
      <w:r>
        <w:separator/>
      </w:r>
    </w:p>
  </w:footnote>
  <w:footnote w:type="continuationSeparator" w:id="0">
    <w:p w:rsidR="004E4EEF" w:rsidRDefault="004E4EEF" w:rsidP="00AD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D3" w:rsidRDefault="00AD5FD3" w:rsidP="00470390">
    <w:pPr>
      <w:pStyle w:val="Kopfzeile"/>
      <w:jc w:val="right"/>
    </w:pPr>
    <w:r>
      <w:rPr>
        <w:noProof/>
        <w:lang w:eastAsia="de-DE"/>
      </w:rPr>
      <w:drawing>
        <wp:inline distT="0" distB="0" distL="0" distR="0">
          <wp:extent cx="1630959" cy="842912"/>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Ko2013_WB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959" cy="842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843"/>
    <w:multiLevelType w:val="hybridMultilevel"/>
    <w:tmpl w:val="CCB01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DE3973"/>
    <w:multiLevelType w:val="multilevel"/>
    <w:tmpl w:val="75A2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956E4"/>
    <w:multiLevelType w:val="hybridMultilevel"/>
    <w:tmpl w:val="E5FA4138"/>
    <w:lvl w:ilvl="0" w:tplc="5B986E10">
      <w:numFmt w:val="bullet"/>
      <w:lvlText w:val="-"/>
      <w:lvlJc w:val="left"/>
      <w:pPr>
        <w:ind w:left="720" w:hanging="360"/>
      </w:pPr>
      <w:rPr>
        <w:rFonts w:ascii="Open Sans Light" w:eastAsiaTheme="minorHAnsi" w:hAnsi="Open Sans Light" w:cs="Open Sans Light"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FD3"/>
    <w:rsid w:val="00027ABF"/>
    <w:rsid w:val="000311E4"/>
    <w:rsid w:val="000C2B91"/>
    <w:rsid w:val="00117FD6"/>
    <w:rsid w:val="001500C9"/>
    <w:rsid w:val="001709C9"/>
    <w:rsid w:val="001715A6"/>
    <w:rsid w:val="001C5D34"/>
    <w:rsid w:val="001E3D27"/>
    <w:rsid w:val="001E66AD"/>
    <w:rsid w:val="002427CD"/>
    <w:rsid w:val="00253B06"/>
    <w:rsid w:val="002B362E"/>
    <w:rsid w:val="003776D7"/>
    <w:rsid w:val="00391740"/>
    <w:rsid w:val="003C28A7"/>
    <w:rsid w:val="004120A7"/>
    <w:rsid w:val="00435729"/>
    <w:rsid w:val="00462F08"/>
    <w:rsid w:val="00470390"/>
    <w:rsid w:val="004C2D2B"/>
    <w:rsid w:val="004E4EEF"/>
    <w:rsid w:val="004F6AFE"/>
    <w:rsid w:val="005401A7"/>
    <w:rsid w:val="005A5B62"/>
    <w:rsid w:val="005B5BA0"/>
    <w:rsid w:val="005B6161"/>
    <w:rsid w:val="00621318"/>
    <w:rsid w:val="0062683E"/>
    <w:rsid w:val="00677335"/>
    <w:rsid w:val="006C63EB"/>
    <w:rsid w:val="00716F83"/>
    <w:rsid w:val="007660C4"/>
    <w:rsid w:val="007979E6"/>
    <w:rsid w:val="007E6131"/>
    <w:rsid w:val="00815620"/>
    <w:rsid w:val="00835062"/>
    <w:rsid w:val="00871DED"/>
    <w:rsid w:val="008727A3"/>
    <w:rsid w:val="008940E7"/>
    <w:rsid w:val="0096519E"/>
    <w:rsid w:val="00A0355D"/>
    <w:rsid w:val="00A07FF2"/>
    <w:rsid w:val="00A54D1D"/>
    <w:rsid w:val="00A74CEC"/>
    <w:rsid w:val="00AB2C35"/>
    <w:rsid w:val="00AD5FD3"/>
    <w:rsid w:val="00AE714D"/>
    <w:rsid w:val="00B47BAB"/>
    <w:rsid w:val="00BD2741"/>
    <w:rsid w:val="00C31842"/>
    <w:rsid w:val="00C35EAE"/>
    <w:rsid w:val="00C67EE4"/>
    <w:rsid w:val="00CA749F"/>
    <w:rsid w:val="00CE52E0"/>
    <w:rsid w:val="00CF1118"/>
    <w:rsid w:val="00D21788"/>
    <w:rsid w:val="00D57F49"/>
    <w:rsid w:val="00D74B3E"/>
    <w:rsid w:val="00DF04E5"/>
    <w:rsid w:val="00E14524"/>
    <w:rsid w:val="00EB011F"/>
    <w:rsid w:val="00EC3466"/>
    <w:rsid w:val="00EE4008"/>
    <w:rsid w:val="00EE7EBA"/>
    <w:rsid w:val="00F0074F"/>
    <w:rsid w:val="00FA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BCD52E-B832-4F4A-B980-08DA6823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5F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5FD3"/>
  </w:style>
  <w:style w:type="paragraph" w:styleId="Fuzeile">
    <w:name w:val="footer"/>
    <w:basedOn w:val="Standard"/>
    <w:link w:val="FuzeileZchn"/>
    <w:uiPriority w:val="99"/>
    <w:unhideWhenUsed/>
    <w:rsid w:val="00AD5F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5FD3"/>
  </w:style>
  <w:style w:type="paragraph" w:styleId="Sprechblasentext">
    <w:name w:val="Balloon Text"/>
    <w:basedOn w:val="Standard"/>
    <w:link w:val="SprechblasentextZchn"/>
    <w:uiPriority w:val="99"/>
    <w:semiHidden/>
    <w:unhideWhenUsed/>
    <w:rsid w:val="00AD5F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5FD3"/>
    <w:rPr>
      <w:rFonts w:ascii="Tahoma" w:hAnsi="Tahoma" w:cs="Tahoma"/>
      <w:sz w:val="16"/>
      <w:szCs w:val="16"/>
    </w:rPr>
  </w:style>
  <w:style w:type="paragraph" w:styleId="Listenabsatz">
    <w:name w:val="List Paragraph"/>
    <w:basedOn w:val="Standard"/>
    <w:uiPriority w:val="34"/>
    <w:qFormat/>
    <w:rsid w:val="00DF04E5"/>
    <w:pPr>
      <w:ind w:left="720"/>
      <w:contextualSpacing/>
    </w:pPr>
  </w:style>
  <w:style w:type="character" w:styleId="Hyperlink">
    <w:name w:val="Hyperlink"/>
    <w:basedOn w:val="Absatz-Standardschriftart"/>
    <w:uiPriority w:val="99"/>
    <w:unhideWhenUsed/>
    <w:rsid w:val="00CF1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45013">
      <w:bodyDiv w:val="1"/>
      <w:marLeft w:val="0"/>
      <w:marRight w:val="0"/>
      <w:marTop w:val="0"/>
      <w:marBottom w:val="0"/>
      <w:divBdr>
        <w:top w:val="none" w:sz="0" w:space="0" w:color="auto"/>
        <w:left w:val="none" w:sz="0" w:space="0" w:color="auto"/>
        <w:bottom w:val="none" w:sz="0" w:space="0" w:color="auto"/>
        <w:right w:val="none" w:sz="0" w:space="0" w:color="auto"/>
      </w:divBdr>
    </w:div>
    <w:div w:id="1243100037">
      <w:bodyDiv w:val="1"/>
      <w:marLeft w:val="0"/>
      <w:marRight w:val="0"/>
      <w:marTop w:val="0"/>
      <w:marBottom w:val="0"/>
      <w:divBdr>
        <w:top w:val="none" w:sz="0" w:space="0" w:color="auto"/>
        <w:left w:val="none" w:sz="0" w:space="0" w:color="auto"/>
        <w:bottom w:val="none" w:sz="0" w:space="0" w:color="auto"/>
        <w:right w:val="none" w:sz="0" w:space="0" w:color="auto"/>
      </w:divBdr>
    </w:div>
    <w:div w:id="14414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o-bochum.de/presse/" TargetMode="External"/><Relationship Id="rId3" Type="http://schemas.openxmlformats.org/officeDocument/2006/relationships/settings" Target="settings.xml"/><Relationship Id="rId7" Type="http://schemas.openxmlformats.org/officeDocument/2006/relationships/hyperlink" Target="http://www.wiko-boch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Gisela Vogel Institut für berufliche Bildung KG</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Pieper</dc:creator>
  <cp:keywords/>
  <dc:description/>
  <cp:lastModifiedBy>Angelina Pieper</cp:lastModifiedBy>
  <cp:revision>4</cp:revision>
  <cp:lastPrinted>2020-01-09T15:46:00Z</cp:lastPrinted>
  <dcterms:created xsi:type="dcterms:W3CDTF">2020-01-22T13:52:00Z</dcterms:created>
  <dcterms:modified xsi:type="dcterms:W3CDTF">2020-01-22T13:53:00Z</dcterms:modified>
</cp:coreProperties>
</file>